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409C2" w14:textId="77777777" w:rsidR="00BE320F" w:rsidRDefault="00BE320F" w:rsidP="00BE320F">
      <w:pPr>
        <w:jc w:val="left"/>
        <w:rPr>
          <w:b/>
          <w:sz w:val="28"/>
          <w:szCs w:val="28"/>
        </w:rPr>
      </w:pPr>
    </w:p>
    <w:p w14:paraId="16F74446" w14:textId="389E6598" w:rsidR="00BE320F" w:rsidRDefault="00883D54" w:rsidP="00BE320F">
      <w:pPr>
        <w:rPr>
          <w:b/>
          <w:sz w:val="28"/>
          <w:szCs w:val="28"/>
        </w:rPr>
      </w:pPr>
      <w:r w:rsidRPr="00A854AC">
        <w:rPr>
          <w:b/>
          <w:sz w:val="28"/>
          <w:szCs w:val="28"/>
        </w:rPr>
        <w:t xml:space="preserve">Prestan </w:t>
      </w:r>
      <w:r w:rsidR="00BE5955">
        <w:rPr>
          <w:b/>
          <w:sz w:val="28"/>
          <w:szCs w:val="28"/>
        </w:rPr>
        <w:t xml:space="preserve">CPR </w:t>
      </w:r>
      <w:r w:rsidR="002E42CA">
        <w:rPr>
          <w:b/>
          <w:sz w:val="28"/>
          <w:szCs w:val="28"/>
        </w:rPr>
        <w:t>Video</w:t>
      </w:r>
      <w:r>
        <w:rPr>
          <w:b/>
          <w:sz w:val="28"/>
          <w:szCs w:val="28"/>
        </w:rPr>
        <w:t xml:space="preserve"> </w:t>
      </w:r>
      <w:r w:rsidR="00F919C3">
        <w:rPr>
          <w:b/>
          <w:sz w:val="28"/>
          <w:szCs w:val="28"/>
        </w:rPr>
        <w:t>(2</w:t>
      </w:r>
      <w:r w:rsidR="00BE320F">
        <w:rPr>
          <w:b/>
          <w:sz w:val="28"/>
          <w:szCs w:val="28"/>
        </w:rPr>
        <w:t>:</w:t>
      </w:r>
      <w:r w:rsidR="002F65C7">
        <w:rPr>
          <w:b/>
          <w:sz w:val="28"/>
          <w:szCs w:val="28"/>
        </w:rPr>
        <w:t>04</w:t>
      </w:r>
      <w:r w:rsidR="00BE320F">
        <w:rPr>
          <w:b/>
          <w:sz w:val="28"/>
          <w:szCs w:val="28"/>
        </w:rPr>
        <w:t>)</w:t>
      </w:r>
    </w:p>
    <w:p w14:paraId="27030161" w14:textId="77777777" w:rsidR="00BE320F" w:rsidRPr="00A854AC" w:rsidRDefault="00BE320F" w:rsidP="00BE5955">
      <w:pPr>
        <w:jc w:val="left"/>
        <w:rPr>
          <w:b/>
          <w:sz w:val="28"/>
          <w:szCs w:val="28"/>
        </w:rPr>
      </w:pPr>
    </w:p>
    <w:p w14:paraId="4E58D2B7" w14:textId="77777777" w:rsidR="002E42CA" w:rsidRDefault="002E42CA" w:rsidP="002E42CA">
      <w:pPr>
        <w:jc w:val="left"/>
        <w:rPr>
          <w:rFonts w:ascii="Arial" w:hAnsi="Arial" w:cs="Arial"/>
          <w:color w:val="41494C"/>
          <w:sz w:val="24"/>
          <w:szCs w:val="24"/>
          <w:shd w:val="clear" w:color="auto" w:fill="E6E6E6"/>
        </w:rPr>
      </w:pPr>
    </w:p>
    <w:p w14:paraId="7DAA3F96" w14:textId="77777777" w:rsidR="002E42CA" w:rsidRPr="002E42CA" w:rsidRDefault="002F65C7" w:rsidP="009B64BA">
      <w:pPr>
        <w:shd w:val="clear" w:color="auto" w:fill="FFFFFF" w:themeFill="background1"/>
        <w:jc w:val="left"/>
        <w:rPr>
          <w:rFonts w:ascii="Arial" w:hAnsi="Arial" w:cs="Arial"/>
          <w:color w:val="41494C"/>
          <w:sz w:val="24"/>
          <w:szCs w:val="24"/>
          <w:shd w:val="clear" w:color="auto" w:fill="E6E6E6"/>
        </w:rPr>
      </w:pPr>
      <w:r w:rsidRPr="002E42CA">
        <w:rPr>
          <w:rFonts w:ascii="Arial" w:hAnsi="Arial" w:cs="Arial"/>
          <w:color w:val="41494C"/>
          <w:sz w:val="24"/>
          <w:szCs w:val="24"/>
          <w:shd w:val="clear" w:color="auto" w:fill="E6E6E6"/>
        </w:rPr>
        <w:t>CPR instructors around the world know how important it is to have the latest technologies available when teaching CPR classes.</w:t>
      </w:r>
    </w:p>
    <w:p w14:paraId="18F334CA" w14:textId="77777777" w:rsidR="002E42CA" w:rsidRPr="002E42CA" w:rsidRDefault="002F65C7" w:rsidP="009B64BA">
      <w:pPr>
        <w:shd w:val="clear" w:color="auto" w:fill="FFFFFF" w:themeFill="background1"/>
        <w:jc w:val="left"/>
        <w:rPr>
          <w:rFonts w:ascii="Arial" w:hAnsi="Arial" w:cs="Arial"/>
          <w:color w:val="41494C"/>
          <w:sz w:val="24"/>
          <w:szCs w:val="24"/>
          <w:shd w:val="clear" w:color="auto" w:fill="E6E6E6"/>
        </w:rPr>
      </w:pPr>
      <w:r w:rsidRPr="002E42CA">
        <w:rPr>
          <w:rFonts w:ascii="Arial" w:hAnsi="Arial" w:cs="Arial"/>
          <w:color w:val="41494C"/>
          <w:sz w:val="24"/>
          <w:szCs w:val="24"/>
        </w:rPr>
        <w:br/>
      </w:r>
      <w:r w:rsidRPr="002E42CA">
        <w:rPr>
          <w:rFonts w:ascii="Arial" w:hAnsi="Arial" w:cs="Arial"/>
          <w:color w:val="41494C"/>
          <w:sz w:val="24"/>
          <w:szCs w:val="24"/>
          <w:shd w:val="clear" w:color="auto" w:fill="E6E6E6"/>
        </w:rPr>
        <w:t>Anything less than the highest-quality manikins makes instruction much less effective.</w:t>
      </w:r>
      <w:r w:rsidRPr="002E42CA">
        <w:rPr>
          <w:rFonts w:ascii="Arial" w:hAnsi="Arial" w:cs="Arial"/>
          <w:color w:val="41494C"/>
          <w:sz w:val="24"/>
          <w:szCs w:val="24"/>
        </w:rPr>
        <w:br/>
      </w:r>
      <w:r w:rsidRPr="002E42CA">
        <w:rPr>
          <w:rFonts w:ascii="Arial" w:hAnsi="Arial" w:cs="Arial"/>
          <w:color w:val="41494C"/>
          <w:sz w:val="24"/>
          <w:szCs w:val="24"/>
          <w:shd w:val="clear" w:color="auto" w:fill="E6E6E6"/>
        </w:rPr>
        <w:t>That’s why we designed the innovative, intuitive and life-like Prestan Professional Adult Manikin. </w:t>
      </w:r>
    </w:p>
    <w:p w14:paraId="4EF9A72A" w14:textId="77777777" w:rsidR="002E42CA" w:rsidRPr="002E42CA" w:rsidRDefault="002F65C7" w:rsidP="009B64BA">
      <w:pPr>
        <w:shd w:val="clear" w:color="auto" w:fill="FFFFFF" w:themeFill="background1"/>
        <w:jc w:val="left"/>
        <w:rPr>
          <w:rFonts w:ascii="Arial" w:hAnsi="Arial" w:cs="Arial"/>
          <w:color w:val="41494C"/>
          <w:sz w:val="24"/>
          <w:szCs w:val="24"/>
          <w:shd w:val="clear" w:color="auto" w:fill="E6E6E6"/>
        </w:rPr>
      </w:pPr>
      <w:r w:rsidRPr="002E42CA">
        <w:rPr>
          <w:rFonts w:ascii="Arial" w:hAnsi="Arial" w:cs="Arial"/>
          <w:color w:val="41494C"/>
          <w:sz w:val="24"/>
          <w:szCs w:val="24"/>
        </w:rPr>
        <w:br/>
      </w:r>
      <w:r w:rsidRPr="002E42CA">
        <w:rPr>
          <w:rFonts w:ascii="Arial" w:hAnsi="Arial" w:cs="Arial"/>
          <w:color w:val="41494C"/>
          <w:sz w:val="24"/>
          <w:szCs w:val="24"/>
          <w:shd w:val="clear" w:color="auto" w:fill="E6E6E6"/>
        </w:rPr>
        <w:t>With our Manikin’s realistic features and instantaneous audio and visual feedback, students taking CPR training get a real-feel sense of how CPR must be properly performed.</w:t>
      </w:r>
    </w:p>
    <w:p w14:paraId="3641E4B1" w14:textId="77777777" w:rsidR="002E42CA" w:rsidRPr="002E42CA" w:rsidRDefault="002F65C7" w:rsidP="009B64BA">
      <w:pPr>
        <w:shd w:val="clear" w:color="auto" w:fill="FFFFFF" w:themeFill="background1"/>
        <w:jc w:val="left"/>
        <w:rPr>
          <w:rFonts w:ascii="Arial" w:hAnsi="Arial" w:cs="Arial"/>
          <w:color w:val="41494C"/>
          <w:sz w:val="24"/>
          <w:szCs w:val="24"/>
          <w:shd w:val="clear" w:color="auto" w:fill="E6E6E6"/>
        </w:rPr>
      </w:pPr>
      <w:r w:rsidRPr="002E42CA">
        <w:rPr>
          <w:rFonts w:ascii="Arial" w:hAnsi="Arial" w:cs="Arial"/>
          <w:color w:val="41494C"/>
          <w:sz w:val="24"/>
          <w:szCs w:val="24"/>
        </w:rPr>
        <w:br/>
      </w:r>
      <w:r w:rsidRPr="002E42CA">
        <w:rPr>
          <w:rFonts w:ascii="Arial" w:hAnsi="Arial" w:cs="Arial"/>
          <w:color w:val="41494C"/>
          <w:sz w:val="24"/>
          <w:szCs w:val="24"/>
          <w:shd w:val="clear" w:color="auto" w:fill="E6E6E6"/>
        </w:rPr>
        <w:t>Your students can immediately see what they’re doing right and what they’re doing wrong. Performance is monitored at a glance. </w:t>
      </w:r>
    </w:p>
    <w:p w14:paraId="29D5D017" w14:textId="77777777" w:rsidR="002E42CA" w:rsidRPr="002E42CA" w:rsidRDefault="002F65C7" w:rsidP="009B64BA">
      <w:pPr>
        <w:shd w:val="clear" w:color="auto" w:fill="FFFFFF" w:themeFill="background1"/>
        <w:jc w:val="left"/>
        <w:rPr>
          <w:rFonts w:ascii="Arial" w:hAnsi="Arial" w:cs="Arial"/>
          <w:color w:val="41494C"/>
          <w:sz w:val="24"/>
          <w:szCs w:val="24"/>
          <w:shd w:val="clear" w:color="auto" w:fill="E6E6E6"/>
        </w:rPr>
      </w:pPr>
      <w:r w:rsidRPr="002E42CA">
        <w:rPr>
          <w:rFonts w:ascii="Arial" w:hAnsi="Arial" w:cs="Arial"/>
          <w:color w:val="41494C"/>
          <w:sz w:val="24"/>
          <w:szCs w:val="24"/>
        </w:rPr>
        <w:br/>
      </w:r>
      <w:r w:rsidRPr="002E42CA">
        <w:rPr>
          <w:rFonts w:ascii="Arial" w:hAnsi="Arial" w:cs="Arial"/>
          <w:color w:val="41494C"/>
          <w:sz w:val="24"/>
          <w:szCs w:val="24"/>
          <w:shd w:val="clear" w:color="auto" w:fill="E6E6E6"/>
        </w:rPr>
        <w:t>In addition, the Prestan Manikin’s realistic anatomical landmarks allow for proper hand placement… ...and proper AED pad placement.</w:t>
      </w:r>
    </w:p>
    <w:p w14:paraId="3D11AED9" w14:textId="77777777" w:rsidR="002E42CA" w:rsidRPr="002E42CA" w:rsidRDefault="002F65C7" w:rsidP="009B64BA">
      <w:pPr>
        <w:shd w:val="clear" w:color="auto" w:fill="FFFFFF" w:themeFill="background1"/>
        <w:jc w:val="left"/>
        <w:rPr>
          <w:rFonts w:ascii="Arial" w:hAnsi="Arial" w:cs="Arial"/>
          <w:color w:val="41494C"/>
          <w:sz w:val="24"/>
          <w:szCs w:val="24"/>
          <w:shd w:val="clear" w:color="auto" w:fill="E6E6E6"/>
        </w:rPr>
      </w:pPr>
      <w:r w:rsidRPr="002E42CA">
        <w:rPr>
          <w:rFonts w:ascii="Arial" w:hAnsi="Arial" w:cs="Arial"/>
          <w:color w:val="41494C"/>
          <w:sz w:val="24"/>
          <w:szCs w:val="24"/>
        </w:rPr>
        <w:br/>
      </w:r>
      <w:r w:rsidRPr="002E42CA">
        <w:rPr>
          <w:rFonts w:ascii="Arial" w:hAnsi="Arial" w:cs="Arial"/>
          <w:color w:val="41494C"/>
          <w:sz w:val="24"/>
          <w:szCs w:val="24"/>
          <w:shd w:val="clear" w:color="auto" w:fill="E6E6E6"/>
        </w:rPr>
        <w:t>You know how important good technique is. That’s why, when giving rescue breaths to our Manikin, the chest will rise only when the head and chin tilt are in the correct position.</w:t>
      </w:r>
    </w:p>
    <w:p w14:paraId="70167EFC" w14:textId="77777777" w:rsidR="002E42CA" w:rsidRPr="002E42CA" w:rsidRDefault="002F65C7" w:rsidP="009B64BA">
      <w:pPr>
        <w:shd w:val="clear" w:color="auto" w:fill="FFFFFF" w:themeFill="background1"/>
        <w:jc w:val="left"/>
        <w:rPr>
          <w:rFonts w:ascii="Arial" w:hAnsi="Arial" w:cs="Arial"/>
          <w:color w:val="41494C"/>
          <w:sz w:val="24"/>
          <w:szCs w:val="24"/>
          <w:shd w:val="clear" w:color="auto" w:fill="E6E6E6"/>
        </w:rPr>
      </w:pPr>
      <w:r w:rsidRPr="002E42CA">
        <w:rPr>
          <w:rFonts w:ascii="Arial" w:hAnsi="Arial" w:cs="Arial"/>
          <w:color w:val="41494C"/>
          <w:sz w:val="24"/>
          <w:szCs w:val="24"/>
        </w:rPr>
        <w:br/>
      </w:r>
      <w:bookmarkStart w:id="0" w:name="_GoBack"/>
      <w:r w:rsidRPr="002E42CA">
        <w:rPr>
          <w:rFonts w:ascii="Arial" w:hAnsi="Arial" w:cs="Arial"/>
          <w:color w:val="41494C"/>
          <w:sz w:val="24"/>
          <w:szCs w:val="24"/>
          <w:shd w:val="clear" w:color="auto" w:fill="E6E6E6"/>
        </w:rPr>
        <w:t xml:space="preserve">Teaching chest compression can be frustrating if you’re using an outdated manikin. </w:t>
      </w:r>
      <w:bookmarkEnd w:id="0"/>
      <w:r w:rsidRPr="002E42CA">
        <w:rPr>
          <w:rFonts w:ascii="Arial" w:hAnsi="Arial" w:cs="Arial"/>
          <w:color w:val="41494C"/>
          <w:sz w:val="24"/>
          <w:szCs w:val="24"/>
          <w:shd w:val="clear" w:color="auto" w:fill="E6E6E6"/>
        </w:rPr>
        <w:t>That’s why the Prestan Manikin makes a sound when compressions are done properly to a depth of 2 to 2-point-4 inches.</w:t>
      </w:r>
    </w:p>
    <w:p w14:paraId="24D69584" w14:textId="156D767E" w:rsidR="002E42CA" w:rsidRPr="002E42CA" w:rsidRDefault="002F65C7" w:rsidP="009B64BA">
      <w:pPr>
        <w:shd w:val="clear" w:color="auto" w:fill="FFFFFF" w:themeFill="background1"/>
        <w:jc w:val="left"/>
        <w:rPr>
          <w:rFonts w:ascii="Arial" w:hAnsi="Arial" w:cs="Arial"/>
          <w:color w:val="41494C"/>
          <w:sz w:val="24"/>
          <w:szCs w:val="24"/>
          <w:shd w:val="clear" w:color="auto" w:fill="E6E6E6"/>
        </w:rPr>
      </w:pPr>
      <w:r w:rsidRPr="002E42CA">
        <w:rPr>
          <w:rFonts w:ascii="Arial" w:hAnsi="Arial" w:cs="Arial"/>
          <w:color w:val="41494C"/>
          <w:sz w:val="24"/>
          <w:szCs w:val="24"/>
        </w:rPr>
        <w:br/>
      </w:r>
      <w:r w:rsidRPr="002E42CA">
        <w:rPr>
          <w:rFonts w:ascii="Arial" w:hAnsi="Arial" w:cs="Arial"/>
          <w:color w:val="41494C"/>
          <w:sz w:val="24"/>
          <w:szCs w:val="24"/>
          <w:shd w:val="clear" w:color="auto" w:fill="E6E6E6"/>
        </w:rPr>
        <w:t xml:space="preserve">Our patented </w:t>
      </w:r>
      <w:r w:rsidR="002E42CA">
        <w:rPr>
          <w:rFonts w:ascii="Arial" w:hAnsi="Arial" w:cs="Arial"/>
          <w:color w:val="41494C"/>
          <w:sz w:val="24"/>
          <w:szCs w:val="24"/>
          <w:shd w:val="clear" w:color="auto" w:fill="E6E6E6"/>
        </w:rPr>
        <w:t>CPR</w:t>
      </w:r>
      <w:r w:rsidRPr="002E42CA">
        <w:rPr>
          <w:rFonts w:ascii="Arial" w:hAnsi="Arial" w:cs="Arial"/>
          <w:color w:val="41494C"/>
          <w:sz w:val="24"/>
          <w:szCs w:val="24"/>
          <w:shd w:val="clear" w:color="auto" w:fill="E6E6E6"/>
        </w:rPr>
        <w:t xml:space="preserve"> </w:t>
      </w:r>
      <w:r w:rsidR="002E42CA">
        <w:rPr>
          <w:rFonts w:ascii="Arial" w:hAnsi="Arial" w:cs="Arial"/>
          <w:color w:val="41494C"/>
          <w:sz w:val="24"/>
          <w:szCs w:val="24"/>
          <w:shd w:val="clear" w:color="auto" w:fill="E6E6E6"/>
        </w:rPr>
        <w:t>R</w:t>
      </w:r>
      <w:r w:rsidRPr="002E42CA">
        <w:rPr>
          <w:rFonts w:ascii="Arial" w:hAnsi="Arial" w:cs="Arial"/>
          <w:color w:val="41494C"/>
          <w:sz w:val="24"/>
          <w:szCs w:val="24"/>
          <w:shd w:val="clear" w:color="auto" w:fill="E6E6E6"/>
        </w:rPr>
        <w:t xml:space="preserve">ate </w:t>
      </w:r>
      <w:r w:rsidR="002E42CA">
        <w:rPr>
          <w:rFonts w:ascii="Arial" w:hAnsi="Arial" w:cs="Arial"/>
          <w:color w:val="41494C"/>
          <w:sz w:val="24"/>
          <w:szCs w:val="24"/>
          <w:shd w:val="clear" w:color="auto" w:fill="E6E6E6"/>
        </w:rPr>
        <w:t>M</w:t>
      </w:r>
      <w:r w:rsidRPr="002E42CA">
        <w:rPr>
          <w:rFonts w:ascii="Arial" w:hAnsi="Arial" w:cs="Arial"/>
          <w:color w:val="41494C"/>
          <w:sz w:val="24"/>
          <w:szCs w:val="24"/>
          <w:shd w:val="clear" w:color="auto" w:fill="E6E6E6"/>
        </w:rPr>
        <w:t>onitor uses different combinations of red, yellow and green lights to indicate compression rates. Two green lights reinforce the proper rate of 100 to 120 compressions per minute…</w:t>
      </w:r>
    </w:p>
    <w:p w14:paraId="4DC74131" w14:textId="77777777" w:rsidR="002E42CA" w:rsidRPr="002E42CA" w:rsidRDefault="002F65C7" w:rsidP="009B64BA">
      <w:pPr>
        <w:shd w:val="clear" w:color="auto" w:fill="FFFFFF" w:themeFill="background1"/>
        <w:jc w:val="left"/>
        <w:rPr>
          <w:rFonts w:ascii="Arial" w:hAnsi="Arial" w:cs="Arial"/>
          <w:color w:val="41494C"/>
          <w:sz w:val="24"/>
          <w:szCs w:val="24"/>
          <w:shd w:val="clear" w:color="auto" w:fill="E6E6E6"/>
        </w:rPr>
      </w:pPr>
      <w:r w:rsidRPr="002E42CA">
        <w:rPr>
          <w:rFonts w:ascii="Arial" w:hAnsi="Arial" w:cs="Arial"/>
          <w:color w:val="41494C"/>
          <w:sz w:val="24"/>
          <w:szCs w:val="24"/>
        </w:rPr>
        <w:br/>
      </w:r>
      <w:r w:rsidRPr="002E42CA">
        <w:rPr>
          <w:rFonts w:ascii="Arial" w:hAnsi="Arial" w:cs="Arial"/>
          <w:color w:val="41494C"/>
          <w:sz w:val="24"/>
          <w:szCs w:val="24"/>
          <w:shd w:val="clear" w:color="auto" w:fill="E6E6E6"/>
        </w:rPr>
        <w:t>... while a flashing yellow light tells the student that he’s going too fast.</w:t>
      </w:r>
      <w:r w:rsidRPr="002E42CA">
        <w:rPr>
          <w:rFonts w:ascii="Arial" w:hAnsi="Arial" w:cs="Arial"/>
          <w:color w:val="41494C"/>
          <w:sz w:val="24"/>
          <w:szCs w:val="24"/>
        </w:rPr>
        <w:br/>
      </w:r>
      <w:r w:rsidRPr="002E42CA">
        <w:rPr>
          <w:rFonts w:ascii="Arial" w:hAnsi="Arial" w:cs="Arial"/>
          <w:color w:val="41494C"/>
          <w:sz w:val="24"/>
          <w:szCs w:val="24"/>
          <w:shd w:val="clear" w:color="auto" w:fill="E6E6E6"/>
        </w:rPr>
        <w:t>Prestan Manikins are lightweight, durable and sanitary, and THEY COMPLY with guidelines from the American Heart Association and the American Red Cross.</w:t>
      </w:r>
    </w:p>
    <w:p w14:paraId="1A617013" w14:textId="77777777" w:rsidR="002E42CA" w:rsidRPr="002E42CA" w:rsidRDefault="002F65C7" w:rsidP="009B64BA">
      <w:pPr>
        <w:shd w:val="clear" w:color="auto" w:fill="FFFFFF" w:themeFill="background1"/>
        <w:jc w:val="left"/>
        <w:rPr>
          <w:rFonts w:ascii="Arial" w:hAnsi="Arial" w:cs="Arial"/>
          <w:color w:val="41494C"/>
          <w:sz w:val="24"/>
          <w:szCs w:val="24"/>
          <w:shd w:val="clear" w:color="auto" w:fill="E6E6E6"/>
        </w:rPr>
      </w:pPr>
      <w:r w:rsidRPr="002E42CA">
        <w:rPr>
          <w:rFonts w:ascii="Arial" w:hAnsi="Arial" w:cs="Arial"/>
          <w:color w:val="41494C"/>
          <w:sz w:val="24"/>
          <w:szCs w:val="24"/>
        </w:rPr>
        <w:br/>
      </w:r>
      <w:r w:rsidRPr="002E42CA">
        <w:rPr>
          <w:rFonts w:ascii="Arial" w:hAnsi="Arial" w:cs="Arial"/>
          <w:color w:val="41494C"/>
          <w:sz w:val="24"/>
          <w:szCs w:val="24"/>
          <w:shd w:val="clear" w:color="auto" w:fill="E6E6E6"/>
        </w:rPr>
        <w:t>We offer child and infant-sized versions as well to meet all unique class needs. </w:t>
      </w:r>
      <w:r w:rsidRPr="002E42CA">
        <w:rPr>
          <w:rFonts w:ascii="Arial" w:hAnsi="Arial" w:cs="Arial"/>
          <w:color w:val="41494C"/>
          <w:sz w:val="24"/>
          <w:szCs w:val="24"/>
        </w:rPr>
        <w:br/>
      </w:r>
    </w:p>
    <w:p w14:paraId="081A51F1" w14:textId="701CC293" w:rsidR="002F65C7" w:rsidRPr="002E42CA" w:rsidRDefault="002F65C7" w:rsidP="009B64BA">
      <w:pPr>
        <w:shd w:val="clear" w:color="auto" w:fill="FFFFFF" w:themeFill="background1"/>
        <w:jc w:val="left"/>
        <w:rPr>
          <w:sz w:val="24"/>
          <w:szCs w:val="24"/>
        </w:rPr>
      </w:pPr>
      <w:r w:rsidRPr="002E42CA">
        <w:rPr>
          <w:rFonts w:ascii="Arial" w:hAnsi="Arial" w:cs="Arial"/>
          <w:color w:val="41494C"/>
          <w:sz w:val="24"/>
          <w:szCs w:val="24"/>
          <w:shd w:val="clear" w:color="auto" w:fill="E6E6E6"/>
        </w:rPr>
        <w:t>If you’re looking to purchase new or additional manikins, the choice is simple.</w:t>
      </w:r>
      <w:r w:rsidRPr="002E42CA">
        <w:rPr>
          <w:rFonts w:ascii="Arial" w:hAnsi="Arial" w:cs="Arial"/>
          <w:color w:val="41494C"/>
          <w:sz w:val="24"/>
          <w:szCs w:val="24"/>
        </w:rPr>
        <w:br/>
      </w:r>
      <w:r w:rsidRPr="002E42CA">
        <w:rPr>
          <w:rFonts w:ascii="Arial" w:hAnsi="Arial" w:cs="Arial"/>
          <w:color w:val="41494C"/>
          <w:sz w:val="24"/>
          <w:szCs w:val="24"/>
          <w:shd w:val="clear" w:color="auto" w:fill="E6E6E6"/>
        </w:rPr>
        <w:t>Choose Prestan Manikins. Because you and your students deserve the very best.</w:t>
      </w:r>
    </w:p>
    <w:p w14:paraId="1F0C0E74" w14:textId="77777777" w:rsidR="00F7028A" w:rsidRPr="002E42CA" w:rsidRDefault="00F7028A" w:rsidP="009B64BA">
      <w:pPr>
        <w:shd w:val="clear" w:color="auto" w:fill="FFFFFF" w:themeFill="background1"/>
        <w:jc w:val="left"/>
        <w:rPr>
          <w:sz w:val="24"/>
          <w:szCs w:val="24"/>
        </w:rPr>
      </w:pPr>
    </w:p>
    <w:sectPr w:rsidR="00F7028A" w:rsidRPr="002E42CA" w:rsidSect="00927D4D">
      <w:headerReference w:type="default" r:id="rId7"/>
      <w:footerReference w:type="default" r:id="rId8"/>
      <w:pgSz w:w="12240" w:h="15840"/>
      <w:pgMar w:top="2160" w:right="1440" w:bottom="1152"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4DEBA" w14:textId="77777777" w:rsidR="00EC412A" w:rsidRDefault="00EC412A" w:rsidP="00A97B29">
      <w:r>
        <w:separator/>
      </w:r>
    </w:p>
  </w:endnote>
  <w:endnote w:type="continuationSeparator" w:id="0">
    <w:p w14:paraId="77014594" w14:textId="77777777" w:rsidR="00EC412A" w:rsidRDefault="00EC412A" w:rsidP="00A9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1BAC1" w14:textId="77777777" w:rsidR="00927D4D" w:rsidRPr="00FA0284" w:rsidRDefault="00927D4D" w:rsidP="00927D4D">
    <w:pPr>
      <w:rPr>
        <w:rFonts w:cs="Arial"/>
        <w:color w:val="1F4E79"/>
      </w:rPr>
    </w:pPr>
    <w:r w:rsidRPr="00FA0284">
      <w:rPr>
        <w:rFonts w:cs="Arial"/>
        <w:color w:val="1F4E79"/>
      </w:rPr>
      <w:t>701 Beta Drive, Suite 3 ▪ Mayfield Village, OH ▪ 44143 ▪ Tel: (440) 229-5100 ▪ Fax: (440) 229-5111</w:t>
    </w:r>
  </w:p>
  <w:p w14:paraId="7A8686A1" w14:textId="77777777" w:rsidR="00273A4D" w:rsidRPr="00FA0284" w:rsidRDefault="00273A4D" w:rsidP="00927D4D">
    <w:pPr>
      <w:rPr>
        <w:color w:val="1F4E79"/>
      </w:rPr>
    </w:pPr>
    <w:r w:rsidRPr="00FA0284">
      <w:rPr>
        <w:rFonts w:cs="Arial"/>
        <w:color w:val="1F4E79"/>
      </w:rPr>
      <w:t>www.PrestanProducts.com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333EF" w14:textId="77777777" w:rsidR="00EC412A" w:rsidRDefault="00EC412A" w:rsidP="00A97B29">
      <w:r>
        <w:separator/>
      </w:r>
    </w:p>
  </w:footnote>
  <w:footnote w:type="continuationSeparator" w:id="0">
    <w:p w14:paraId="6DFF5BCA" w14:textId="77777777" w:rsidR="00EC412A" w:rsidRDefault="00EC412A" w:rsidP="00A97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94E00" w14:textId="77777777" w:rsidR="00A97B29" w:rsidRDefault="00BE320F" w:rsidP="00A97B29">
    <w:r w:rsidRPr="00E50A4E">
      <w:rPr>
        <w:noProof/>
      </w:rPr>
      <w:drawing>
        <wp:inline distT="0" distB="0" distL="0" distR="0" wp14:anchorId="00E67558" wp14:editId="2430723C">
          <wp:extent cx="656590" cy="664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664845"/>
                  </a:xfrm>
                  <a:prstGeom prst="rect">
                    <a:avLst/>
                  </a:prstGeom>
                  <a:noFill/>
                  <a:ln>
                    <a:noFill/>
                  </a:ln>
                </pic:spPr>
              </pic:pic>
            </a:graphicData>
          </a:graphic>
        </wp:inline>
      </w:drawing>
    </w:r>
  </w:p>
  <w:p w14:paraId="738213BD" w14:textId="77777777" w:rsidR="00A97B29" w:rsidRPr="00A97B29" w:rsidRDefault="00BE320F" w:rsidP="00A97B29">
    <w:pPr>
      <w:pStyle w:val="Header"/>
    </w:pPr>
    <w:r w:rsidRPr="00E50A4E">
      <w:rPr>
        <w:noProof/>
      </w:rPr>
      <w:drawing>
        <wp:inline distT="0" distB="0" distL="0" distR="0" wp14:anchorId="719B234A" wp14:editId="67A5BBC3">
          <wp:extent cx="1446530" cy="299085"/>
          <wp:effectExtent l="0" t="0" r="1270" b="571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30548" b="46602"/>
                  <a:stretch>
                    <a:fillRect/>
                  </a:stretch>
                </pic:blipFill>
                <pic:spPr bwMode="auto">
                  <a:xfrm>
                    <a:off x="0" y="0"/>
                    <a:ext cx="1446530" cy="299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454"/>
    <w:multiLevelType w:val="hybridMultilevel"/>
    <w:tmpl w:val="DD46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84C"/>
    <w:rsid w:val="00006828"/>
    <w:rsid w:val="00027BFF"/>
    <w:rsid w:val="00066E25"/>
    <w:rsid w:val="000C546D"/>
    <w:rsid w:val="0010402E"/>
    <w:rsid w:val="0014234D"/>
    <w:rsid w:val="001A5B07"/>
    <w:rsid w:val="00210FAD"/>
    <w:rsid w:val="00273A4D"/>
    <w:rsid w:val="002A6C0D"/>
    <w:rsid w:val="002C6C31"/>
    <w:rsid w:val="002E42CA"/>
    <w:rsid w:val="002F65C7"/>
    <w:rsid w:val="00374945"/>
    <w:rsid w:val="00387B72"/>
    <w:rsid w:val="003D2C8E"/>
    <w:rsid w:val="003E7AEB"/>
    <w:rsid w:val="003F5FBB"/>
    <w:rsid w:val="003F7AC8"/>
    <w:rsid w:val="005005D2"/>
    <w:rsid w:val="005A584C"/>
    <w:rsid w:val="00667815"/>
    <w:rsid w:val="006A65C1"/>
    <w:rsid w:val="006B5665"/>
    <w:rsid w:val="00720809"/>
    <w:rsid w:val="007840E6"/>
    <w:rsid w:val="00882F28"/>
    <w:rsid w:val="00883D54"/>
    <w:rsid w:val="00927D4D"/>
    <w:rsid w:val="00933A6C"/>
    <w:rsid w:val="009832BC"/>
    <w:rsid w:val="009933CB"/>
    <w:rsid w:val="009B64BA"/>
    <w:rsid w:val="00A452BB"/>
    <w:rsid w:val="00A97B29"/>
    <w:rsid w:val="00AD2186"/>
    <w:rsid w:val="00B4027E"/>
    <w:rsid w:val="00B848DE"/>
    <w:rsid w:val="00BC155E"/>
    <w:rsid w:val="00BE320F"/>
    <w:rsid w:val="00BE5955"/>
    <w:rsid w:val="00C63E1F"/>
    <w:rsid w:val="00C66E66"/>
    <w:rsid w:val="00C903E2"/>
    <w:rsid w:val="00CD72F8"/>
    <w:rsid w:val="00CF31C3"/>
    <w:rsid w:val="00D0114C"/>
    <w:rsid w:val="00D12B86"/>
    <w:rsid w:val="00D721DC"/>
    <w:rsid w:val="00E712AE"/>
    <w:rsid w:val="00E722DE"/>
    <w:rsid w:val="00EA6940"/>
    <w:rsid w:val="00EB4C71"/>
    <w:rsid w:val="00EC412A"/>
    <w:rsid w:val="00ED5FF1"/>
    <w:rsid w:val="00EE1C48"/>
    <w:rsid w:val="00F7028A"/>
    <w:rsid w:val="00F919C3"/>
    <w:rsid w:val="00F92108"/>
    <w:rsid w:val="00FA0284"/>
    <w:rsid w:val="00FA7FA1"/>
    <w:rsid w:val="00FF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E57C7AF"/>
  <w15:chartTrackingRefBased/>
  <w15:docId w15:val="{CE067E7E-0696-48DB-8921-F2CCF12E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BFF"/>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84C"/>
    <w:rPr>
      <w:rFonts w:ascii="Tahoma" w:hAnsi="Tahoma" w:cs="Tahoma"/>
      <w:sz w:val="16"/>
      <w:szCs w:val="16"/>
    </w:rPr>
  </w:style>
  <w:style w:type="character" w:customStyle="1" w:styleId="BalloonTextChar">
    <w:name w:val="Balloon Text Char"/>
    <w:link w:val="BalloonText"/>
    <w:uiPriority w:val="99"/>
    <w:semiHidden/>
    <w:rsid w:val="005A584C"/>
    <w:rPr>
      <w:rFonts w:ascii="Tahoma" w:hAnsi="Tahoma" w:cs="Tahoma"/>
      <w:sz w:val="16"/>
      <w:szCs w:val="16"/>
    </w:rPr>
  </w:style>
  <w:style w:type="paragraph" w:styleId="Header">
    <w:name w:val="header"/>
    <w:basedOn w:val="Normal"/>
    <w:link w:val="HeaderChar"/>
    <w:uiPriority w:val="99"/>
    <w:unhideWhenUsed/>
    <w:rsid w:val="00A97B29"/>
    <w:pPr>
      <w:tabs>
        <w:tab w:val="center" w:pos="4680"/>
        <w:tab w:val="right" w:pos="9360"/>
      </w:tabs>
    </w:pPr>
  </w:style>
  <w:style w:type="character" w:customStyle="1" w:styleId="HeaderChar">
    <w:name w:val="Header Char"/>
    <w:link w:val="Header"/>
    <w:uiPriority w:val="99"/>
    <w:rsid w:val="00A97B29"/>
    <w:rPr>
      <w:sz w:val="22"/>
      <w:szCs w:val="22"/>
    </w:rPr>
  </w:style>
  <w:style w:type="paragraph" w:styleId="Footer">
    <w:name w:val="footer"/>
    <w:basedOn w:val="Normal"/>
    <w:link w:val="FooterChar"/>
    <w:uiPriority w:val="99"/>
    <w:unhideWhenUsed/>
    <w:rsid w:val="00A97B29"/>
    <w:pPr>
      <w:tabs>
        <w:tab w:val="center" w:pos="4680"/>
        <w:tab w:val="right" w:pos="9360"/>
      </w:tabs>
    </w:pPr>
  </w:style>
  <w:style w:type="character" w:customStyle="1" w:styleId="FooterChar">
    <w:name w:val="Footer Char"/>
    <w:link w:val="Footer"/>
    <w:uiPriority w:val="99"/>
    <w:rsid w:val="00A97B2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10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LeslieKamp</dc:creator>
  <cp:keywords/>
  <cp:lastModifiedBy>Leslie Kamp</cp:lastModifiedBy>
  <cp:revision>3</cp:revision>
  <cp:lastPrinted>2016-01-05T18:16:00Z</cp:lastPrinted>
  <dcterms:created xsi:type="dcterms:W3CDTF">2019-01-04T20:59:00Z</dcterms:created>
  <dcterms:modified xsi:type="dcterms:W3CDTF">2019-01-04T21:06:00Z</dcterms:modified>
</cp:coreProperties>
</file>